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A7683" w14:textId="7F76D550" w:rsid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  <w:r>
        <w:rPr>
          <w:rFonts w:ascii="Arial" w:eastAsia="Calibri" w:hAnsi="Arial" w:cs="Arial"/>
          <w:b/>
          <w:sz w:val="20"/>
          <w:szCs w:val="20"/>
          <w:lang w:val="en-US"/>
        </w:rPr>
        <w:t>MXN004</w:t>
      </w:r>
      <w:r w:rsidR="008506B9">
        <w:rPr>
          <w:rFonts w:ascii="Arial" w:eastAsia="Calibri" w:hAnsi="Arial" w:cs="Arial"/>
          <w:b/>
          <w:sz w:val="20"/>
          <w:szCs w:val="20"/>
          <w:lang w:val="en-US"/>
        </w:rPr>
        <w:t>3</w:t>
      </w:r>
      <w:r>
        <w:rPr>
          <w:rFonts w:ascii="Arial" w:eastAsia="Calibri" w:hAnsi="Arial" w:cs="Arial"/>
          <w:b/>
          <w:sz w:val="20"/>
          <w:szCs w:val="20"/>
          <w:lang w:val="en-US"/>
        </w:rPr>
        <w:t xml:space="preserve">0 – Inspector Maxx Rechargeable Combo Work Light and </w:t>
      </w:r>
      <w:r w:rsidR="009B4BCB">
        <w:rPr>
          <w:rFonts w:ascii="Arial" w:eastAsia="Calibri" w:hAnsi="Arial" w:cs="Arial"/>
          <w:b/>
          <w:sz w:val="20"/>
          <w:szCs w:val="20"/>
          <w:lang w:val="en-US"/>
        </w:rPr>
        <w:t>Penlight</w:t>
      </w:r>
    </w:p>
    <w:p w14:paraId="2A01754E" w14:textId="77777777" w:rsid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14FDF29A" w14:textId="77777777" w:rsid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6D50B970" w14:textId="77777777" w:rsidR="000E43D6" w:rsidRP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  <w:r>
        <w:rPr>
          <w:rFonts w:ascii="Arial" w:eastAsia="Calibri" w:hAnsi="Arial" w:cs="Arial"/>
          <w:b/>
          <w:sz w:val="20"/>
          <w:szCs w:val="20"/>
          <w:lang w:val="en-US"/>
        </w:rPr>
        <w:t>Features &amp; Benefits</w:t>
      </w:r>
    </w:p>
    <w:p w14:paraId="4CE6E011" w14:textId="77777777" w:rsid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18"/>
          <w:szCs w:val="18"/>
          <w:u w:val="single"/>
          <w:lang w:val="en-US"/>
        </w:rPr>
      </w:pPr>
    </w:p>
    <w:p w14:paraId="502ED90C" w14:textId="77777777" w:rsid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18"/>
          <w:szCs w:val="18"/>
          <w:u w:val="single"/>
          <w:lang w:val="en-US"/>
        </w:rPr>
      </w:pPr>
    </w:p>
    <w:p w14:paraId="30497847" w14:textId="77777777" w:rsidR="000E43D6" w:rsidRPr="000E43D6" w:rsidRDefault="000E43D6" w:rsidP="000E43D6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>Rechargeable Li-Ion battery using USB cable</w:t>
      </w:r>
      <w:r w:rsidR="00D73AE3">
        <w:rPr>
          <w:rFonts w:ascii="Arial" w:eastAsia="Calibri" w:hAnsi="Arial" w:cs="Arial"/>
          <w:sz w:val="20"/>
          <w:szCs w:val="20"/>
          <w:lang w:val="en-US"/>
        </w:rPr>
        <w:t xml:space="preserve"> (included)</w:t>
      </w:r>
    </w:p>
    <w:p w14:paraId="0D980A3F" w14:textId="79711670" w:rsidR="000E43D6" w:rsidRPr="000E43D6" w:rsidRDefault="000E43D6" w:rsidP="000E43D6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>2</w:t>
      </w:r>
      <w:r w:rsidR="008506B9">
        <w:rPr>
          <w:rFonts w:ascii="Arial" w:eastAsia="Calibri" w:hAnsi="Arial" w:cs="Arial"/>
          <w:sz w:val="20"/>
          <w:szCs w:val="20"/>
          <w:lang w:val="en-US"/>
        </w:rPr>
        <w:t>2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0 lumen work light runs for </w:t>
      </w:r>
      <w:r w:rsidR="008506B9">
        <w:rPr>
          <w:rFonts w:ascii="Arial" w:eastAsia="Calibri" w:hAnsi="Arial" w:cs="Arial"/>
          <w:sz w:val="20"/>
          <w:szCs w:val="20"/>
          <w:lang w:val="en-US"/>
        </w:rPr>
        <w:t>1.5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 hours</w:t>
      </w:r>
    </w:p>
    <w:p w14:paraId="1CCDCD2F" w14:textId="77777777" w:rsidR="000E43D6" w:rsidRPr="000E43D6" w:rsidRDefault="009B4BCB" w:rsidP="000E43D6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>135 lumen pen</w:t>
      </w:r>
      <w:r w:rsidR="000E43D6" w:rsidRPr="000E43D6">
        <w:rPr>
          <w:rFonts w:ascii="Arial" w:eastAsia="Calibri" w:hAnsi="Arial" w:cs="Arial"/>
          <w:sz w:val="20"/>
          <w:szCs w:val="20"/>
          <w:lang w:val="en-US"/>
        </w:rPr>
        <w:t xml:space="preserve">light runs </w:t>
      </w:r>
      <w:r w:rsidR="000E43D6">
        <w:rPr>
          <w:rFonts w:ascii="Arial" w:eastAsia="Calibri" w:hAnsi="Arial" w:cs="Arial"/>
          <w:sz w:val="20"/>
          <w:szCs w:val="20"/>
          <w:lang w:val="en-US"/>
        </w:rPr>
        <w:t xml:space="preserve">for </w:t>
      </w:r>
      <w:r w:rsidR="000E43D6" w:rsidRPr="000E43D6">
        <w:rPr>
          <w:rFonts w:ascii="Arial" w:eastAsia="Calibri" w:hAnsi="Arial" w:cs="Arial"/>
          <w:sz w:val="20"/>
          <w:szCs w:val="20"/>
          <w:lang w:val="en-US"/>
        </w:rPr>
        <w:t>2 hours</w:t>
      </w:r>
    </w:p>
    <w:p w14:paraId="624298F1" w14:textId="5CBB63F0" w:rsidR="000E43D6" w:rsidRDefault="000E43D6" w:rsidP="000E43D6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>Built in magnet</w:t>
      </w:r>
    </w:p>
    <w:p w14:paraId="1BF5E913" w14:textId="357EF44D" w:rsidR="008506B9" w:rsidRDefault="008506B9" w:rsidP="000E43D6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>Tri-level battery charge indicator</w:t>
      </w:r>
    </w:p>
    <w:p w14:paraId="1056605C" w14:textId="77777777" w:rsidR="008506B9" w:rsidRPr="000E43D6" w:rsidRDefault="008506B9" w:rsidP="008506B9">
      <w:pPr>
        <w:pStyle w:val="ListParagraph"/>
        <w:numPr>
          <w:ilvl w:val="0"/>
          <w:numId w:val="1"/>
        </w:numPr>
        <w:spacing w:line="259" w:lineRule="auto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>Includes clip for pocket</w:t>
      </w:r>
    </w:p>
    <w:p w14:paraId="7D99CCE5" w14:textId="77777777" w:rsidR="008506B9" w:rsidRPr="000E43D6" w:rsidRDefault="008506B9" w:rsidP="008506B9">
      <w:pPr>
        <w:pStyle w:val="ListParagraph"/>
        <w:spacing w:line="259" w:lineRule="auto"/>
        <w:ind w:left="1440"/>
        <w:rPr>
          <w:rFonts w:ascii="Arial" w:eastAsia="Calibri" w:hAnsi="Arial" w:cs="Arial"/>
          <w:sz w:val="20"/>
          <w:szCs w:val="20"/>
          <w:lang w:val="en-US"/>
        </w:rPr>
      </w:pPr>
    </w:p>
    <w:p w14:paraId="2FF245DF" w14:textId="77777777" w:rsid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18"/>
          <w:szCs w:val="18"/>
          <w:u w:val="single"/>
          <w:lang w:val="en-US"/>
        </w:rPr>
      </w:pPr>
    </w:p>
    <w:p w14:paraId="7C6F3A33" w14:textId="77777777" w:rsid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18"/>
          <w:szCs w:val="18"/>
          <w:u w:val="single"/>
          <w:lang w:val="en-US"/>
        </w:rPr>
      </w:pPr>
    </w:p>
    <w:p w14:paraId="5218AD96" w14:textId="77777777" w:rsid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18"/>
          <w:szCs w:val="18"/>
          <w:u w:val="single"/>
          <w:lang w:val="en-US"/>
        </w:rPr>
      </w:pPr>
    </w:p>
    <w:p w14:paraId="17C84576" w14:textId="77777777" w:rsidR="000E43D6" w:rsidRPr="000E43D6" w:rsidRDefault="000E43D6" w:rsidP="000E43D6">
      <w:pPr>
        <w:spacing w:line="259" w:lineRule="auto"/>
        <w:ind w:left="720"/>
        <w:rPr>
          <w:rFonts w:ascii="Arial" w:eastAsia="Calibri" w:hAnsi="Arial" w:cs="Arial"/>
          <w:b/>
          <w:sz w:val="20"/>
          <w:szCs w:val="20"/>
          <w:u w:val="single"/>
          <w:lang w:val="en-US"/>
        </w:rPr>
      </w:pPr>
    </w:p>
    <w:p w14:paraId="791D7DE8" w14:textId="77777777" w:rsidR="000E43D6" w:rsidRP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  <w:r w:rsidRPr="000E43D6">
        <w:rPr>
          <w:rFonts w:ascii="Arial" w:eastAsia="Calibri" w:hAnsi="Arial" w:cs="Arial"/>
          <w:b/>
          <w:sz w:val="20"/>
          <w:szCs w:val="20"/>
          <w:lang w:val="en-US"/>
        </w:rPr>
        <w:t>Summary – Description</w:t>
      </w:r>
    </w:p>
    <w:p w14:paraId="7B741667" w14:textId="77777777" w:rsidR="000E43D6" w:rsidRP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u w:val="single"/>
          <w:lang w:val="en-US"/>
        </w:rPr>
      </w:pPr>
    </w:p>
    <w:p w14:paraId="2F8C67A1" w14:textId="77777777" w:rsidR="000E43D6" w:rsidRPr="000E43D6" w:rsidRDefault="000E43D6" w:rsidP="000E43D6">
      <w:pPr>
        <w:ind w:left="720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>The new Inspector Maxx™ is a rechargea</w:t>
      </w:r>
      <w:r w:rsidR="009B4BCB">
        <w:rPr>
          <w:rFonts w:ascii="Arial" w:eastAsia="Calibri" w:hAnsi="Arial" w:cs="Arial"/>
          <w:sz w:val="20"/>
          <w:szCs w:val="20"/>
          <w:lang w:val="en-US"/>
        </w:rPr>
        <w:t>ble combination work light-pen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>light. Compact and light in weight, it fits easily into a pocket or can be clipped on to a belt or pocket and used “hands-free” to illuminate a work area. Features an integral magnet for attaching to ferrous surfaces.</w:t>
      </w:r>
    </w:p>
    <w:p w14:paraId="387048DB" w14:textId="77777777" w:rsidR="000E43D6" w:rsidRPr="000E43D6" w:rsidRDefault="000E43D6" w:rsidP="000E43D6">
      <w:pPr>
        <w:spacing w:line="259" w:lineRule="auto"/>
        <w:ind w:left="720"/>
        <w:rPr>
          <w:rFonts w:ascii="Arial" w:eastAsia="Calibri" w:hAnsi="Arial" w:cs="Arial"/>
          <w:sz w:val="20"/>
          <w:szCs w:val="20"/>
          <w:lang w:val="en-US"/>
        </w:rPr>
      </w:pPr>
    </w:p>
    <w:p w14:paraId="46A7CA55" w14:textId="77777777" w:rsid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2E09F160" w14:textId="77777777" w:rsid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4E7DC930" w14:textId="77777777" w:rsidR="000E43D6" w:rsidRP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  <w:r w:rsidRPr="000E43D6">
        <w:rPr>
          <w:rFonts w:ascii="Arial" w:eastAsia="Calibri" w:hAnsi="Arial" w:cs="Arial"/>
          <w:b/>
          <w:sz w:val="20"/>
          <w:szCs w:val="20"/>
          <w:lang w:val="en-US"/>
        </w:rPr>
        <w:t>Detail – Description</w:t>
      </w:r>
    </w:p>
    <w:p w14:paraId="4A9C240F" w14:textId="77777777" w:rsidR="000E43D6" w:rsidRPr="000E43D6" w:rsidRDefault="000E43D6" w:rsidP="000E43D6">
      <w:pPr>
        <w:spacing w:line="259" w:lineRule="auto"/>
        <w:ind w:left="720"/>
        <w:jc w:val="center"/>
        <w:rPr>
          <w:rFonts w:ascii="Arial" w:eastAsia="Calibri" w:hAnsi="Arial" w:cs="Arial"/>
          <w:b/>
          <w:sz w:val="20"/>
          <w:szCs w:val="20"/>
          <w:u w:val="single"/>
          <w:lang w:val="en-US"/>
        </w:rPr>
      </w:pPr>
    </w:p>
    <w:p w14:paraId="63202352" w14:textId="7D73E1CE" w:rsidR="000E43D6" w:rsidRPr="000E43D6" w:rsidRDefault="000E43D6" w:rsidP="000E43D6">
      <w:pPr>
        <w:spacing w:after="160"/>
        <w:ind w:left="720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The new MAXXEON </w:t>
      </w:r>
      <w:proofErr w:type="spellStart"/>
      <w:r w:rsidRPr="000E43D6">
        <w:rPr>
          <w:rFonts w:ascii="Arial" w:eastAsia="Calibri" w:hAnsi="Arial" w:cs="Arial"/>
          <w:sz w:val="20"/>
          <w:szCs w:val="20"/>
          <w:lang w:val="en-US"/>
        </w:rPr>
        <w:t>WorkStar</w:t>
      </w:r>
      <w:proofErr w:type="spellEnd"/>
      <w:r w:rsidRPr="000E43D6">
        <w:rPr>
          <w:rFonts w:ascii="Arial" w:eastAsia="Calibri" w:hAnsi="Arial" w:cs="Arial"/>
          <w:sz w:val="20"/>
          <w:szCs w:val="20"/>
          <w:lang w:val="en-US"/>
        </w:rPr>
        <w:t>® 4</w:t>
      </w:r>
      <w:r w:rsidR="008506B9">
        <w:rPr>
          <w:rFonts w:ascii="Arial" w:eastAsia="Calibri" w:hAnsi="Arial" w:cs="Arial"/>
          <w:sz w:val="20"/>
          <w:szCs w:val="20"/>
          <w:lang w:val="en-US"/>
        </w:rPr>
        <w:t>3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0 (aka INSPECTOR MAXX™) looks like a rugged, industrial-grade LED penlight, but actually is a </w:t>
      </w:r>
      <w:proofErr w:type="gramStart"/>
      <w:r w:rsidRPr="000E43D6">
        <w:rPr>
          <w:rFonts w:ascii="Arial" w:eastAsia="Calibri" w:hAnsi="Arial" w:cs="Arial"/>
          <w:sz w:val="20"/>
          <w:szCs w:val="20"/>
          <w:lang w:val="en-US"/>
        </w:rPr>
        <w:t>high performance</w:t>
      </w:r>
      <w:proofErr w:type="gramEnd"/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 combination 200 lm 6-LE</w:t>
      </w:r>
      <w:r w:rsidR="009B4BCB">
        <w:rPr>
          <w:rFonts w:ascii="Arial" w:eastAsia="Calibri" w:hAnsi="Arial" w:cs="Arial"/>
          <w:sz w:val="20"/>
          <w:szCs w:val="20"/>
          <w:lang w:val="en-US"/>
        </w:rPr>
        <w:t>D work light plus a 135 lm pen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light. Not only that, it's rechargeable! Using the latest LiPo (Li-ion Polymer) battery technology, it includes a </w:t>
      </w:r>
      <w:r w:rsidR="008506B9">
        <w:rPr>
          <w:rFonts w:ascii="Arial" w:eastAsia="Calibri" w:hAnsi="Arial" w:cs="Arial"/>
          <w:sz w:val="20"/>
          <w:szCs w:val="20"/>
          <w:lang w:val="en-US"/>
        </w:rPr>
        <w:t xml:space="preserve">three level </w:t>
      </w:r>
      <w:r w:rsidRPr="000E43D6">
        <w:rPr>
          <w:rFonts w:ascii="Arial" w:eastAsia="Calibri" w:hAnsi="Arial" w:cs="Arial"/>
          <w:sz w:val="20"/>
          <w:szCs w:val="20"/>
          <w:lang w:val="en-US"/>
        </w:rPr>
        <w:t>green "Charge" indicator</w:t>
      </w:r>
      <w:bookmarkStart w:id="0" w:name="_GoBack"/>
      <w:bookmarkEnd w:id="0"/>
      <w:r w:rsidRPr="000E43D6">
        <w:rPr>
          <w:rFonts w:ascii="Arial" w:eastAsia="Calibri" w:hAnsi="Arial" w:cs="Arial"/>
          <w:sz w:val="20"/>
          <w:szCs w:val="20"/>
          <w:lang w:val="en-US"/>
        </w:rPr>
        <w:t>, a USB port and an USB cord for easy recharging.</w:t>
      </w:r>
    </w:p>
    <w:p w14:paraId="62F7F2C1" w14:textId="77777777" w:rsidR="000E43D6" w:rsidRPr="000E43D6" w:rsidRDefault="000E43D6" w:rsidP="000E43D6">
      <w:pPr>
        <w:spacing w:after="160"/>
        <w:ind w:left="720"/>
        <w:rPr>
          <w:rFonts w:ascii="Arial" w:eastAsia="Calibri" w:hAnsi="Arial" w:cs="Arial"/>
          <w:sz w:val="20"/>
          <w:szCs w:val="20"/>
          <w:lang w:val="en-US"/>
        </w:rPr>
      </w:pPr>
      <w:r w:rsidRPr="000E43D6">
        <w:rPr>
          <w:rFonts w:ascii="Arial" w:eastAsia="Calibri" w:hAnsi="Arial" w:cs="Arial"/>
          <w:sz w:val="20"/>
          <w:szCs w:val="20"/>
          <w:lang w:val="en-US"/>
        </w:rPr>
        <w:t xml:space="preserve">INSPECTOR MAXX™ also features a sturdy pocket clip with a built in magnet. You can clip it to your pocket with the work light illuminating your work area or stick the magnet on a convenient ferrous surface and light up your work area. Or, you can hold on to the body and use it as either a work light or a flashlight. This rugged lighting tool is designed for technicians' daily use in demanding shop, manufacturing and maintenance environments. The tough T6 aluminum body is anodized red and is virtually indestructible. </w:t>
      </w:r>
    </w:p>
    <w:p w14:paraId="5D28BA84" w14:textId="77777777" w:rsidR="00631155" w:rsidRDefault="00631155"/>
    <w:p w14:paraId="7E884313" w14:textId="77777777" w:rsidR="000E43D6" w:rsidRDefault="000E43D6"/>
    <w:sectPr w:rsidR="000E4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1695D"/>
    <w:multiLevelType w:val="hybridMultilevel"/>
    <w:tmpl w:val="CD8649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D6"/>
    <w:rsid w:val="000E43D6"/>
    <w:rsid w:val="00631155"/>
    <w:rsid w:val="008506B9"/>
    <w:rsid w:val="008C0628"/>
    <w:rsid w:val="009B4BCB"/>
    <w:rsid w:val="00D7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3781B"/>
  <w15:chartTrackingRefBased/>
  <w15:docId w15:val="{104A3F52-C660-41A8-89C7-4F8B76E0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3D6"/>
    <w:pPr>
      <w:spacing w:line="240" w:lineRule="auto"/>
    </w:pPr>
    <w:rPr>
      <w:rFonts w:asciiTheme="minorHAnsi" w:hAnsiTheme="minorHAnsi" w:cstheme="minorBid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Schira</dc:creator>
  <cp:keywords/>
  <dc:description/>
  <cp:lastModifiedBy>Admin</cp:lastModifiedBy>
  <cp:revision>2</cp:revision>
  <dcterms:created xsi:type="dcterms:W3CDTF">2020-02-08T16:08:00Z</dcterms:created>
  <dcterms:modified xsi:type="dcterms:W3CDTF">2020-02-08T16:08:00Z</dcterms:modified>
</cp:coreProperties>
</file>